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971A9" w:rsidRDefault="006971A9"/>
    <w:p w14:paraId="00000002" w14:textId="77777777" w:rsidR="006971A9" w:rsidRDefault="006971A9"/>
    <w:p w14:paraId="00000004" w14:textId="77777777" w:rsidR="006971A9" w:rsidRDefault="006971A9"/>
    <w:p w14:paraId="00000005" w14:textId="77777777" w:rsidR="006971A9" w:rsidRDefault="006971A9"/>
    <w:p w14:paraId="00000006" w14:textId="77777777" w:rsidR="006971A9" w:rsidRDefault="006971A9"/>
    <w:p w14:paraId="00000007" w14:textId="77777777" w:rsidR="006971A9" w:rsidRDefault="00000000">
      <w:pPr>
        <w:rPr>
          <w:b/>
          <w:bCs/>
        </w:rPr>
      </w:pPr>
      <w:r>
        <w:rPr>
          <w:b/>
          <w:bCs/>
        </w:rPr>
        <w:t>MINUTES OF THE SPECIAL BOARD MEETING – February 23, 2026</w:t>
      </w:r>
    </w:p>
    <w:p w14:paraId="00000008" w14:textId="77777777" w:rsidR="006971A9" w:rsidRDefault="006971A9">
      <w:pPr>
        <w:rPr>
          <w:b/>
          <w:bCs/>
        </w:rPr>
      </w:pPr>
    </w:p>
    <w:p w14:paraId="00000009" w14:textId="3F0C388F" w:rsidR="006971A9" w:rsidRDefault="00000000">
      <w:r>
        <w:t>A special meeting of the Board was called to order at 7:12 a.m. on the above date by President Troy Hilt in the USD 297 Board meeting room. All Board members were present. Mark Penka, Delbert Schmidt, Susan Dinkel, and Sheree Wingo were also in attendance.</w:t>
      </w:r>
    </w:p>
    <w:p w14:paraId="0000000A" w14:textId="77777777" w:rsidR="006971A9" w:rsidRDefault="006971A9"/>
    <w:p w14:paraId="0000000B" w14:textId="77777777" w:rsidR="006971A9" w:rsidRDefault="00000000">
      <w:r>
        <w:t>Shawna Blanka moved to approve the agenda. The motion was seconded by Chris Hingst and carried with a vote of 7-0.</w:t>
      </w:r>
    </w:p>
    <w:p w14:paraId="0000000C" w14:textId="77777777" w:rsidR="006971A9" w:rsidRDefault="006971A9"/>
    <w:p w14:paraId="0000000D" w14:textId="35D8DF19" w:rsidR="006971A9" w:rsidRDefault="00000000">
      <w:r>
        <w:t xml:space="preserve">The primary purpose of the meeting was to discuss implementing a four-day school week for the 2026-2027 school year. Following discussion, Bruce Swihart moved to adopt a four-day school week. </w:t>
      </w:r>
      <w:r w:rsidR="002D31DC">
        <w:t>The motion was seconded by Chris Hingst and</w:t>
      </w:r>
      <w:r>
        <w:t xml:space="preserve"> passed with a vote of 5-2.</w:t>
      </w:r>
    </w:p>
    <w:p w14:paraId="0000000E" w14:textId="77777777" w:rsidR="006971A9" w:rsidRDefault="006971A9"/>
    <w:p w14:paraId="0000000F" w14:textId="77777777" w:rsidR="006971A9" w:rsidRDefault="00000000">
      <w:r>
        <w:t>The Board then discussed which day students and staff would not have school during the 2026-2027 school year. After thorough discussion, Bruce Swihart moved that there be no school on Mondays, with the understanding that this arrangement would be closely monitored and revised if it was determined not to be effective. The motion was seconded by Traci Neitzel and passed with a vote of 5-2.</w:t>
      </w:r>
    </w:p>
    <w:p w14:paraId="00000010" w14:textId="77777777" w:rsidR="006971A9" w:rsidRDefault="006971A9"/>
    <w:p w14:paraId="00000011" w14:textId="77777777" w:rsidR="006971A9" w:rsidRDefault="00000000">
      <w:r>
        <w:t xml:space="preserve">The next item on the agenda concerned personnel matters. The Board entered executive session for five minutes on a motion by Bruce Swihart, seconded by Shaylinn Zweygardt at 7:55 a.m. Upon returning to open session, Shaylinn Zweygardt moved to extend the executive session for an additional five minutes, seconded by Shawna Blanka. The meeting </w:t>
      </w:r>
      <w:proofErr w:type="gramStart"/>
      <w:r>
        <w:t>reconvened</w:t>
      </w:r>
      <w:proofErr w:type="gramEnd"/>
      <w:r>
        <w:t xml:space="preserve"> at 8:00 a.m. Chris Hingst moved to accept Grant Wiegers' resignation. The motion was seconded by Shawna Blanka and carried with a vote of 6-1.</w:t>
      </w:r>
    </w:p>
    <w:p w14:paraId="00000012" w14:textId="77777777" w:rsidR="006971A9" w:rsidRDefault="006971A9"/>
    <w:p w14:paraId="00000013" w14:textId="77777777" w:rsidR="006971A9" w:rsidRDefault="00000000">
      <w:r>
        <w:t>At 8:01 a.m., Chris Hingst moved to adjourn the meeting. The motion was seconded by Shaylinn Zweygardt and carried unanimously.</w:t>
      </w:r>
    </w:p>
    <w:p w14:paraId="00000014" w14:textId="77777777" w:rsidR="006971A9" w:rsidRDefault="006971A9">
      <w:pPr>
        <w:rPr>
          <w:b/>
          <w:bCs/>
        </w:rPr>
      </w:pPr>
    </w:p>
    <w:p w14:paraId="00000015" w14:textId="77777777" w:rsidR="006971A9" w:rsidRDefault="006971A9">
      <w:pPr>
        <w:rPr>
          <w:b/>
          <w:bCs/>
        </w:rPr>
      </w:pPr>
    </w:p>
    <w:p w14:paraId="00000016" w14:textId="77777777" w:rsidR="006971A9" w:rsidRDefault="006971A9">
      <w:pPr>
        <w:rPr>
          <w:b/>
          <w:bCs/>
        </w:rPr>
      </w:pPr>
    </w:p>
    <w:p w14:paraId="00000017" w14:textId="77777777" w:rsidR="006971A9" w:rsidRDefault="006971A9">
      <w:pPr>
        <w:rPr>
          <w:b/>
          <w:bCs/>
        </w:rPr>
      </w:pPr>
    </w:p>
    <w:p w14:paraId="00000018" w14:textId="77777777" w:rsidR="006971A9" w:rsidRDefault="00000000">
      <w:pPr>
        <w:rPr>
          <w:b/>
          <w:bCs/>
        </w:rPr>
      </w:pPr>
      <w:r>
        <w:rPr>
          <w:b/>
          <w:bCs/>
        </w:rPr>
        <w:t>________________________________   _____________   _________________________________</w:t>
      </w:r>
    </w:p>
    <w:p w14:paraId="00000019" w14:textId="77777777" w:rsidR="006971A9" w:rsidRDefault="00000000">
      <w:pPr>
        <w:rPr>
          <w:b/>
          <w:bCs/>
        </w:rPr>
      </w:pPr>
      <w:r>
        <w:rPr>
          <w:b/>
          <w:bCs/>
        </w:rPr>
        <w:t>CLERK                                                        DATE                         BOARD PRESIDENT</w:t>
      </w:r>
    </w:p>
    <w:p w14:paraId="0000001A" w14:textId="77777777" w:rsidR="006971A9" w:rsidRDefault="006971A9"/>
    <w:sectPr w:rsidR="006971A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A541E3A-D7FD-413C-A337-4546F7BFC386}"/>
    <w:embedBold r:id="rId2" w:fontKey="{1A0E3CE7-8CC5-4ED8-A27D-C6757D16EE71}"/>
    <w:embedItalic r:id="rId3" w:fontKey="{2D698F48-26DE-4A4A-9283-742428916F91}"/>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3D0FBA0C-90A8-4AA6-B924-C52135D4785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1A9"/>
    <w:rsid w:val="00086E68"/>
    <w:rsid w:val="002D31DC"/>
    <w:rsid w:val="004155E8"/>
    <w:rsid w:val="006971A9"/>
    <w:rsid w:val="006B38B9"/>
    <w:rsid w:val="008173DC"/>
    <w:rsid w:val="008D41AD"/>
    <w:rsid w:val="00A337A0"/>
    <w:rsid w:val="00B021B9"/>
    <w:rsid w:val="00B40861"/>
    <w:rsid w:val="00B44E8A"/>
    <w:rsid w:val="00C56DDF"/>
    <w:rsid w:val="00F03E09"/>
    <w:rsid w:val="00F42C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A28B0"/>
  <w15:docId w15:val="{CA54523F-8844-4E41-B946-2F1CFE32F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1F4E79"/>
      <w:sz w:val="32"/>
      <w:szCs w:val="32"/>
    </w:rPr>
  </w:style>
  <w:style w:type="paragraph" w:styleId="Heading2">
    <w:name w:val="heading 2"/>
    <w:basedOn w:val="Normal"/>
    <w:next w:val="Normal"/>
    <w:uiPriority w:val="9"/>
    <w:semiHidden/>
    <w:unhideWhenUsed/>
    <w:qFormat/>
    <w:pPr>
      <w:keepNext/>
      <w:keepLines/>
      <w:spacing w:before="40"/>
      <w:outlineLvl w:val="1"/>
    </w:pPr>
    <w:rPr>
      <w:color w:val="1F4E79"/>
      <w:sz w:val="26"/>
      <w:szCs w:val="26"/>
    </w:rPr>
  </w:style>
  <w:style w:type="paragraph" w:styleId="Heading3">
    <w:name w:val="heading 3"/>
    <w:basedOn w:val="Normal"/>
    <w:next w:val="Normal"/>
    <w:uiPriority w:val="9"/>
    <w:semiHidden/>
    <w:unhideWhenUsed/>
    <w:qFormat/>
    <w:pPr>
      <w:keepNext/>
      <w:keepLines/>
      <w:spacing w:before="40"/>
      <w:outlineLvl w:val="2"/>
    </w:pPr>
    <w:rPr>
      <w:color w:val="1E4D78"/>
      <w:sz w:val="24"/>
      <w:szCs w:val="24"/>
    </w:rPr>
  </w:style>
  <w:style w:type="paragraph" w:styleId="Heading4">
    <w:name w:val="heading 4"/>
    <w:basedOn w:val="Normal"/>
    <w:next w:val="Normal"/>
    <w:uiPriority w:val="9"/>
    <w:semiHidden/>
    <w:unhideWhenUsed/>
    <w:qFormat/>
    <w:pPr>
      <w:keepNext/>
      <w:keepLines/>
      <w:spacing w:before="40"/>
      <w:outlineLvl w:val="3"/>
    </w:pPr>
    <w:rPr>
      <w:i/>
      <w:iCs/>
      <w:color w:val="1F4E79"/>
    </w:rPr>
  </w:style>
  <w:style w:type="paragraph" w:styleId="Heading5">
    <w:name w:val="heading 5"/>
    <w:basedOn w:val="Normal"/>
    <w:next w:val="Normal"/>
    <w:uiPriority w:val="9"/>
    <w:semiHidden/>
    <w:unhideWhenUsed/>
    <w:qFormat/>
    <w:pPr>
      <w:keepNext/>
      <w:keepLines/>
      <w:spacing w:before="40"/>
      <w:outlineLvl w:val="4"/>
    </w:pPr>
    <w:rPr>
      <w:color w:val="1F4E79"/>
    </w:rPr>
  </w:style>
  <w:style w:type="paragraph" w:styleId="Heading6">
    <w:name w:val="heading 6"/>
    <w:basedOn w:val="Normal"/>
    <w:next w:val="Normal"/>
    <w:uiPriority w:val="9"/>
    <w:semiHidden/>
    <w:unhideWhenUsed/>
    <w:qFormat/>
    <w:pPr>
      <w:keepNext/>
      <w:keepLines/>
      <w:spacing w:before="40"/>
      <w:outlineLvl w:val="5"/>
    </w:pPr>
    <w:rPr>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Pr>
      <w:sz w:val="56"/>
      <w:szCs w:val="56"/>
    </w:rPr>
  </w:style>
  <w:style w:type="paragraph" w:styleId="Subtitle">
    <w:name w:val="Subtitle"/>
    <w:basedOn w:val="Normal"/>
    <w:next w:val="Normal"/>
    <w:uiPriority w:val="11"/>
    <w:qFormat/>
    <w:rPr>
      <w:color w:val="5A5A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292</Words>
  <Characters>1524</Characters>
  <Application>Microsoft Office Word</Application>
  <DocSecurity>0</DocSecurity>
  <Lines>37</Lines>
  <Paragraphs>9</Paragraphs>
  <ScaleCrop>false</ScaleCrop>
  <Company/>
  <LinksUpToDate>false</LinksUpToDate>
  <CharactersWithSpaces>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 Elliott</dc:creator>
  <cp:lastModifiedBy>Tania Quintero</cp:lastModifiedBy>
  <cp:revision>12</cp:revision>
  <cp:lastPrinted>2026-02-23T16:42:00Z</cp:lastPrinted>
  <dcterms:created xsi:type="dcterms:W3CDTF">2026-02-23T15:43:00Z</dcterms:created>
  <dcterms:modified xsi:type="dcterms:W3CDTF">2026-02-23T20:44:00Z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InternalTags</vt:lpwstr>
  </property>
  <property fmtid="{D5CDD505-2E9C-101B-9397-08002B2CF9AE}" pid="3" name="ContentTypeId">
    <vt:lpwstr>0x0101006EDDDB5EE6D98C44930B742096920B300400F5B6D36B3EF94B4E9A635CDF2A18F5B8</vt:lpwstr>
  </property>
  <property fmtid="{D5CDD505-2E9C-101B-9397-08002B2CF9AE}" pid="4" name="FeatureTags">
    <vt:lpwstr>FeatureTags</vt:lpwstr>
  </property>
  <property fmtid="{D5CDD505-2E9C-101B-9397-08002B2CF9AE}" pid="5" name="LocalizationTags">
    <vt:lpwstr>LocalizationTags</vt:lpwstr>
  </property>
  <property fmtid="{D5CDD505-2E9C-101B-9397-08002B2CF9AE}" pid="6" name="CampaignTags">
    <vt:lpwstr>CampaignTags</vt:lpwstr>
  </property>
  <property fmtid="{D5CDD505-2E9C-101B-9397-08002B2CF9AE}" pid="7" name="ScenarioTags">
    <vt:lpwstr>ScenarioTags</vt:lpwstr>
  </property>
</Properties>
</file>